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846A" w14:textId="1752CCF1" w:rsidR="00C673FA" w:rsidRDefault="004D3709" w:rsidP="00265E9E">
      <w:pPr>
        <w:spacing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Foreign Fire Tax Board Meeting Minutes</w:t>
      </w:r>
    </w:p>
    <w:p w14:paraId="5E8CFD5C" w14:textId="59527483" w:rsidR="004D3709" w:rsidRDefault="004D3709" w:rsidP="00265E9E">
      <w:pPr>
        <w:spacing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Quarterly Meeting 6/</w:t>
      </w:r>
      <w:r w:rsidR="00A36F63">
        <w:rPr>
          <w:b/>
          <w:bCs/>
          <w:sz w:val="44"/>
          <w:szCs w:val="44"/>
        </w:rPr>
        <w:t>7</w:t>
      </w:r>
      <w:r>
        <w:rPr>
          <w:b/>
          <w:bCs/>
          <w:sz w:val="44"/>
          <w:szCs w:val="44"/>
        </w:rPr>
        <w:t>/202</w:t>
      </w:r>
      <w:r w:rsidR="00A36F63">
        <w:rPr>
          <w:b/>
          <w:bCs/>
          <w:sz w:val="44"/>
          <w:szCs w:val="44"/>
        </w:rPr>
        <w:t>2</w:t>
      </w:r>
    </w:p>
    <w:p w14:paraId="7C30DA00" w14:textId="5E4E1B7A" w:rsidR="004D3709" w:rsidRDefault="004D3709" w:rsidP="00265E9E">
      <w:pPr>
        <w:spacing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Oswego Fire Station 1 @ 0</w:t>
      </w:r>
      <w:r w:rsidR="00A36F63">
        <w:rPr>
          <w:b/>
          <w:bCs/>
          <w:sz w:val="44"/>
          <w:szCs w:val="44"/>
        </w:rPr>
        <w:t>800</w:t>
      </w:r>
    </w:p>
    <w:p w14:paraId="0D69DBAF" w14:textId="77777777" w:rsidR="00265E9E" w:rsidRDefault="00265E9E" w:rsidP="00265E9E">
      <w:pPr>
        <w:spacing w:line="240" w:lineRule="auto"/>
        <w:jc w:val="center"/>
        <w:rPr>
          <w:b/>
          <w:bCs/>
          <w:sz w:val="44"/>
          <w:szCs w:val="44"/>
        </w:rPr>
      </w:pPr>
    </w:p>
    <w:p w14:paraId="59E9F0F0" w14:textId="65FED2E5" w:rsidR="004D3709" w:rsidRDefault="004D3709" w:rsidP="004D3709">
      <w:pPr>
        <w:spacing w:line="240" w:lineRule="auto"/>
      </w:pPr>
      <w:r>
        <w:rPr>
          <w:b/>
          <w:bCs/>
        </w:rPr>
        <w:t>Meeting Called to Order</w:t>
      </w:r>
    </w:p>
    <w:p w14:paraId="7BED8E81" w14:textId="73290541" w:rsidR="004D3709" w:rsidRDefault="004D3709" w:rsidP="004D3709">
      <w:pPr>
        <w:spacing w:line="240" w:lineRule="auto"/>
      </w:pPr>
      <w:r>
        <w:tab/>
        <w:t>0</w:t>
      </w:r>
      <w:r w:rsidR="00A36F63">
        <w:t>800</w:t>
      </w:r>
      <w:r>
        <w:t xml:space="preserve"> by </w:t>
      </w:r>
      <w:r w:rsidR="00A36F63">
        <w:t>T. Eischen</w:t>
      </w:r>
      <w:r>
        <w:t xml:space="preserve"> (Roll Call)</w:t>
      </w:r>
    </w:p>
    <w:p w14:paraId="4D6F1C16" w14:textId="7BCA3C16" w:rsidR="004D3709" w:rsidRDefault="004D3709" w:rsidP="004D3709">
      <w:pPr>
        <w:spacing w:line="240" w:lineRule="auto"/>
      </w:pPr>
      <w:r>
        <w:tab/>
        <w:t xml:space="preserve">Present: </w:t>
      </w:r>
      <w:r w:rsidR="00A36F63">
        <w:t xml:space="preserve">B. </w:t>
      </w:r>
      <w:proofErr w:type="spellStart"/>
      <w:r w:rsidR="00A36F63">
        <w:t>Cihak</w:t>
      </w:r>
      <w:proofErr w:type="spellEnd"/>
      <w:r w:rsidR="00A36F63">
        <w:t xml:space="preserve">, Chief Cornish, </w:t>
      </w:r>
      <w:r>
        <w:t xml:space="preserve">T. Eischen, M. </w:t>
      </w:r>
      <w:proofErr w:type="spellStart"/>
      <w:r>
        <w:t>Pavlacka</w:t>
      </w:r>
      <w:proofErr w:type="spellEnd"/>
      <w:r>
        <w:t xml:space="preserve">, </w:t>
      </w:r>
      <w:r w:rsidR="00A36F63">
        <w:t>P. Gal</w:t>
      </w:r>
      <w:r w:rsidR="00A36F63">
        <w:t xml:space="preserve">, </w:t>
      </w:r>
      <w:r>
        <w:t xml:space="preserve">K. </w:t>
      </w:r>
      <w:proofErr w:type="spellStart"/>
      <w:r>
        <w:t>Sheley</w:t>
      </w:r>
      <w:proofErr w:type="spellEnd"/>
    </w:p>
    <w:p w14:paraId="318BA649" w14:textId="4A974A56" w:rsidR="004D3709" w:rsidRDefault="004D3709" w:rsidP="004D3709">
      <w:pPr>
        <w:spacing w:line="240" w:lineRule="auto"/>
      </w:pPr>
      <w:r>
        <w:tab/>
        <w:t xml:space="preserve">Visitors: </w:t>
      </w:r>
      <w:r w:rsidR="00A36F63">
        <w:t xml:space="preserve">R. Carpenter, S. </w:t>
      </w:r>
      <w:proofErr w:type="spellStart"/>
      <w:r w:rsidR="00A36F63">
        <w:t>Pugsly</w:t>
      </w:r>
      <w:proofErr w:type="spellEnd"/>
    </w:p>
    <w:p w14:paraId="7889DDA8" w14:textId="1CA18303" w:rsidR="004D3709" w:rsidRPr="004D3709" w:rsidRDefault="004D3709" w:rsidP="004D3709">
      <w:pPr>
        <w:spacing w:line="240" w:lineRule="auto"/>
      </w:pPr>
      <w:r>
        <w:tab/>
        <w:t xml:space="preserve">Absent: </w:t>
      </w:r>
      <w:r w:rsidR="00A36F63">
        <w:t xml:space="preserve">B. </w:t>
      </w:r>
      <w:proofErr w:type="spellStart"/>
      <w:r w:rsidR="00A36F63">
        <w:t>Seggebruch</w:t>
      </w:r>
      <w:proofErr w:type="spellEnd"/>
    </w:p>
    <w:p w14:paraId="7F498CEF" w14:textId="57AFCEF3" w:rsidR="004D3709" w:rsidRDefault="004D3709" w:rsidP="00265E9E">
      <w:pPr>
        <w:spacing w:line="240" w:lineRule="auto"/>
        <w:rPr>
          <w:b/>
          <w:bCs/>
        </w:rPr>
      </w:pPr>
      <w:r>
        <w:rPr>
          <w:b/>
          <w:bCs/>
        </w:rPr>
        <w:t>Approval of Agenda</w:t>
      </w:r>
    </w:p>
    <w:p w14:paraId="0EA33099" w14:textId="769620C1" w:rsidR="004D3709" w:rsidRDefault="004D3709" w:rsidP="00265E9E">
      <w:pPr>
        <w:spacing w:line="240" w:lineRule="auto"/>
      </w:pPr>
      <w:r>
        <w:rPr>
          <w:b/>
          <w:bCs/>
        </w:rPr>
        <w:tab/>
      </w:r>
      <w:r>
        <w:t xml:space="preserve">Motion: </w:t>
      </w:r>
      <w:r w:rsidR="00A36F63">
        <w:t xml:space="preserve">M. </w:t>
      </w:r>
      <w:proofErr w:type="spellStart"/>
      <w:r w:rsidR="00A36F63">
        <w:t>Pavlacka</w:t>
      </w:r>
      <w:proofErr w:type="spellEnd"/>
    </w:p>
    <w:p w14:paraId="32BD09F8" w14:textId="6200F97E" w:rsidR="004D3709" w:rsidRPr="004D3709" w:rsidRDefault="004D3709" w:rsidP="00265E9E">
      <w:pPr>
        <w:spacing w:line="240" w:lineRule="auto"/>
      </w:pPr>
      <w:r>
        <w:tab/>
        <w:t xml:space="preserve">Second: </w:t>
      </w:r>
      <w:r w:rsidR="00A36F63">
        <w:t>P. Gal</w:t>
      </w:r>
    </w:p>
    <w:p w14:paraId="47528824" w14:textId="2849C5D6" w:rsidR="004D3709" w:rsidRDefault="004D3709" w:rsidP="00265E9E">
      <w:pPr>
        <w:spacing w:line="240" w:lineRule="auto"/>
        <w:rPr>
          <w:b/>
          <w:bCs/>
        </w:rPr>
      </w:pPr>
      <w:r>
        <w:rPr>
          <w:b/>
          <w:bCs/>
        </w:rPr>
        <w:t>Review of Last Meetings Minutes (</w:t>
      </w:r>
      <w:r w:rsidR="00A36F63">
        <w:rPr>
          <w:b/>
          <w:bCs/>
        </w:rPr>
        <w:t>4/8/22, 3/1/22</w:t>
      </w:r>
      <w:r>
        <w:rPr>
          <w:b/>
          <w:bCs/>
        </w:rPr>
        <w:t>)</w:t>
      </w:r>
    </w:p>
    <w:p w14:paraId="7470F426" w14:textId="3ED0BED2" w:rsidR="004D3709" w:rsidRPr="004D3709" w:rsidRDefault="004D3709" w:rsidP="00265E9E">
      <w:pPr>
        <w:spacing w:line="240" w:lineRule="auto"/>
      </w:pPr>
      <w:r>
        <w:rPr>
          <w:b/>
          <w:bCs/>
        </w:rPr>
        <w:tab/>
      </w:r>
      <w:r w:rsidRPr="004D3709">
        <w:t xml:space="preserve">Motion: M. </w:t>
      </w:r>
      <w:proofErr w:type="spellStart"/>
      <w:r w:rsidRPr="004D3709">
        <w:t>Pavlacka</w:t>
      </w:r>
      <w:proofErr w:type="spellEnd"/>
    </w:p>
    <w:p w14:paraId="69354D09" w14:textId="10302E8D" w:rsidR="004D3709" w:rsidRPr="004D3709" w:rsidRDefault="004D3709" w:rsidP="00265E9E">
      <w:pPr>
        <w:spacing w:line="240" w:lineRule="auto"/>
      </w:pPr>
      <w:r w:rsidRPr="004D3709">
        <w:tab/>
        <w:t xml:space="preserve">Second: </w:t>
      </w:r>
      <w:r w:rsidR="00A36F63">
        <w:t>P. Gal</w:t>
      </w:r>
    </w:p>
    <w:p w14:paraId="5BBC5FC1" w14:textId="2D546570" w:rsidR="004D3709" w:rsidRDefault="004D3709" w:rsidP="00265E9E">
      <w:pPr>
        <w:spacing w:line="240" w:lineRule="auto"/>
        <w:rPr>
          <w:b/>
          <w:bCs/>
        </w:rPr>
      </w:pPr>
      <w:r>
        <w:rPr>
          <w:b/>
          <w:bCs/>
        </w:rPr>
        <w:t>Open Forum/Public Comment</w:t>
      </w:r>
    </w:p>
    <w:p w14:paraId="19C434BC" w14:textId="360BE24F" w:rsidR="004D3709" w:rsidRPr="004D3709" w:rsidRDefault="004D3709" w:rsidP="00265E9E">
      <w:pPr>
        <w:spacing w:line="240" w:lineRule="auto"/>
      </w:pPr>
      <w:r>
        <w:rPr>
          <w:b/>
          <w:bCs/>
        </w:rPr>
        <w:tab/>
      </w:r>
      <w:r w:rsidRPr="004D3709">
        <w:t>None</w:t>
      </w:r>
    </w:p>
    <w:p w14:paraId="267545D4" w14:textId="00F5CAD8" w:rsidR="004D3709" w:rsidRDefault="004D3709" w:rsidP="00265E9E">
      <w:pPr>
        <w:spacing w:line="240" w:lineRule="auto"/>
        <w:rPr>
          <w:b/>
          <w:bCs/>
        </w:rPr>
      </w:pPr>
      <w:r>
        <w:rPr>
          <w:b/>
          <w:bCs/>
        </w:rPr>
        <w:t>Correspondence</w:t>
      </w:r>
    </w:p>
    <w:p w14:paraId="70736149" w14:textId="159D7FD9" w:rsidR="004D3709" w:rsidRPr="004D3709" w:rsidRDefault="004D3709" w:rsidP="00265E9E">
      <w:pPr>
        <w:spacing w:line="240" w:lineRule="auto"/>
      </w:pPr>
      <w:r>
        <w:rPr>
          <w:b/>
          <w:bCs/>
        </w:rPr>
        <w:tab/>
      </w:r>
      <w:r w:rsidRPr="004D3709">
        <w:t>None</w:t>
      </w:r>
    </w:p>
    <w:p w14:paraId="5D26F468" w14:textId="563E5A7C" w:rsidR="004D3709" w:rsidRDefault="004D3709" w:rsidP="00265E9E">
      <w:pPr>
        <w:spacing w:line="240" w:lineRule="auto"/>
        <w:rPr>
          <w:b/>
          <w:bCs/>
        </w:rPr>
      </w:pPr>
      <w:r>
        <w:rPr>
          <w:b/>
          <w:bCs/>
        </w:rPr>
        <w:t>Chairman’s Report</w:t>
      </w:r>
    </w:p>
    <w:p w14:paraId="312218CB" w14:textId="244F02CC" w:rsidR="004D3709" w:rsidRPr="004D3709" w:rsidRDefault="00266786" w:rsidP="00265E9E">
      <w:pPr>
        <w:spacing w:line="240" w:lineRule="auto"/>
        <w:ind w:left="720"/>
      </w:pPr>
      <w:r>
        <w:t>None</w:t>
      </w:r>
    </w:p>
    <w:p w14:paraId="300C9567" w14:textId="17484966" w:rsidR="004D3709" w:rsidRDefault="004D3709" w:rsidP="00265E9E">
      <w:pPr>
        <w:spacing w:line="240" w:lineRule="auto"/>
        <w:rPr>
          <w:b/>
          <w:bCs/>
        </w:rPr>
      </w:pPr>
      <w:r>
        <w:rPr>
          <w:b/>
          <w:bCs/>
        </w:rPr>
        <w:t>Treasurer’s Report</w:t>
      </w:r>
    </w:p>
    <w:p w14:paraId="4B347C49" w14:textId="4BCAD5BF" w:rsidR="009A16CB" w:rsidRDefault="009A16CB" w:rsidP="00265E9E">
      <w:pPr>
        <w:spacing w:line="240" w:lineRule="auto"/>
      </w:pPr>
      <w:r>
        <w:tab/>
        <w:t>See A</w:t>
      </w:r>
      <w:r w:rsidR="00A36F63">
        <w:t>ppendix A</w:t>
      </w:r>
    </w:p>
    <w:p w14:paraId="480EE869" w14:textId="07590E68" w:rsidR="009A16CB" w:rsidRDefault="009A16CB" w:rsidP="00265E9E">
      <w:pPr>
        <w:spacing w:line="240" w:lineRule="auto"/>
      </w:pPr>
      <w:r>
        <w:tab/>
        <w:t xml:space="preserve">Motion: </w:t>
      </w:r>
      <w:r w:rsidR="00266786">
        <w:t xml:space="preserve">B. </w:t>
      </w:r>
      <w:proofErr w:type="spellStart"/>
      <w:r w:rsidR="00266786">
        <w:t>Cihak</w:t>
      </w:r>
      <w:proofErr w:type="spellEnd"/>
    </w:p>
    <w:p w14:paraId="0576292B" w14:textId="6421DE77" w:rsidR="009A16CB" w:rsidRPr="009A16CB" w:rsidRDefault="009A16CB" w:rsidP="00265E9E">
      <w:pPr>
        <w:spacing w:line="240" w:lineRule="auto"/>
      </w:pPr>
      <w:r>
        <w:tab/>
        <w:t xml:space="preserve">Second: </w:t>
      </w:r>
      <w:r w:rsidR="00266786">
        <w:t xml:space="preserve">M. </w:t>
      </w:r>
      <w:proofErr w:type="spellStart"/>
      <w:r w:rsidR="00266786">
        <w:t>Pavlacka</w:t>
      </w:r>
      <w:proofErr w:type="spellEnd"/>
    </w:p>
    <w:p w14:paraId="744A3380" w14:textId="1DD86C45" w:rsidR="004D3709" w:rsidRDefault="004D3709" w:rsidP="00265E9E">
      <w:pPr>
        <w:spacing w:line="240" w:lineRule="auto"/>
        <w:rPr>
          <w:b/>
          <w:bCs/>
        </w:rPr>
      </w:pPr>
      <w:r>
        <w:rPr>
          <w:b/>
          <w:bCs/>
        </w:rPr>
        <w:t>Old Business</w:t>
      </w:r>
    </w:p>
    <w:p w14:paraId="12BE66FD" w14:textId="52633A85" w:rsidR="00266786" w:rsidRPr="00A94A1D" w:rsidRDefault="00A550F9" w:rsidP="00A550F9">
      <w:pPr>
        <w:spacing w:line="240" w:lineRule="auto"/>
        <w:ind w:left="720"/>
        <w:rPr>
          <w:i/>
          <w:iCs/>
        </w:rPr>
      </w:pPr>
      <w:r>
        <w:rPr>
          <w:u w:val="single"/>
        </w:rPr>
        <w:t>Water Unit:</w:t>
      </w:r>
      <w:r>
        <w:t xml:space="preserve"> Water unit still needs to be ordered from quench to be installed in the maintenance area.</w:t>
      </w:r>
      <w:r w:rsidR="00A94A1D">
        <w:t xml:space="preserve">  </w:t>
      </w:r>
      <w:r w:rsidR="00A94A1D">
        <w:rPr>
          <w:i/>
          <w:iCs/>
        </w:rPr>
        <w:t xml:space="preserve">K. </w:t>
      </w:r>
      <w:proofErr w:type="spellStart"/>
      <w:r w:rsidR="00A94A1D">
        <w:rPr>
          <w:i/>
          <w:iCs/>
        </w:rPr>
        <w:t>Sheley</w:t>
      </w:r>
      <w:proofErr w:type="spellEnd"/>
      <w:r w:rsidR="00A94A1D">
        <w:rPr>
          <w:i/>
          <w:iCs/>
        </w:rPr>
        <w:t xml:space="preserve"> to handle. </w:t>
      </w:r>
    </w:p>
    <w:p w14:paraId="158B1ECE" w14:textId="185AA56B" w:rsidR="00A550F9" w:rsidRPr="00A94A1D" w:rsidRDefault="00A550F9" w:rsidP="00A550F9">
      <w:pPr>
        <w:spacing w:line="240" w:lineRule="auto"/>
        <w:ind w:left="720"/>
      </w:pPr>
      <w:r>
        <w:rPr>
          <w:u w:val="single"/>
        </w:rPr>
        <w:lastRenderedPageBreak/>
        <w:t>Station Seating:</w:t>
      </w:r>
      <w:r>
        <w:t xml:space="preserve">  Station three and four have reported their needs for additional chairs in their stations.  Once station 2 completes their assessment a special meeting will be scheduled to vote on the purchase of one large order. </w:t>
      </w:r>
      <w:r w:rsidR="00A94A1D">
        <w:rPr>
          <w:i/>
          <w:iCs/>
        </w:rPr>
        <w:t xml:space="preserve">T. Eischen &amp; M. </w:t>
      </w:r>
      <w:proofErr w:type="spellStart"/>
      <w:r w:rsidR="00A94A1D">
        <w:rPr>
          <w:i/>
          <w:iCs/>
        </w:rPr>
        <w:t>Pavlacka</w:t>
      </w:r>
      <w:proofErr w:type="spellEnd"/>
      <w:r w:rsidR="00A94A1D">
        <w:rPr>
          <w:i/>
          <w:iCs/>
        </w:rPr>
        <w:t xml:space="preserve"> to handle.</w:t>
      </w:r>
    </w:p>
    <w:p w14:paraId="5469378D" w14:textId="77777777" w:rsidR="00A550F9" w:rsidRDefault="00A23113" w:rsidP="00265E9E">
      <w:pPr>
        <w:spacing w:line="240" w:lineRule="auto"/>
        <w:ind w:left="720"/>
      </w:pPr>
      <w:r>
        <w:rPr>
          <w:u w:val="single"/>
        </w:rPr>
        <w:t>Mattress replacement:</w:t>
      </w:r>
      <w:r w:rsidR="00266786">
        <w:t xml:space="preserve">  All mattress units have been installed, and the district has reimbursed the FFIB for their share of the project.  The FFIB has sent a check to satisfy the invoice from Sleep Number. </w:t>
      </w:r>
    </w:p>
    <w:p w14:paraId="485503D4" w14:textId="77777777" w:rsidR="009402FE" w:rsidRDefault="00A550F9" w:rsidP="00265E9E">
      <w:pPr>
        <w:spacing w:line="240" w:lineRule="auto"/>
        <w:ind w:left="720"/>
      </w:pPr>
      <w:r>
        <w:rPr>
          <w:u w:val="single"/>
        </w:rPr>
        <w:t>Nylon Radio Straps:</w:t>
      </w:r>
      <w:r>
        <w:rPr>
          <w:i/>
          <w:iCs/>
        </w:rPr>
        <w:t xml:space="preserve"> </w:t>
      </w:r>
      <w:r>
        <w:t xml:space="preserve"> The FFIB sent out emails to members of each shift/station to monitor interest in a new nylon radio strap.  Overall, feedback was good.  This item will be discussed at a later time. </w:t>
      </w:r>
    </w:p>
    <w:p w14:paraId="19D293EC" w14:textId="77777777" w:rsidR="009402FE" w:rsidRDefault="009402FE" w:rsidP="00265E9E">
      <w:pPr>
        <w:spacing w:line="240" w:lineRule="auto"/>
        <w:ind w:left="720"/>
      </w:pPr>
      <w:r>
        <w:rPr>
          <w:u w:val="single"/>
        </w:rPr>
        <w:t>Checks:</w:t>
      </w:r>
      <w:r>
        <w:rPr>
          <w:i/>
          <w:iCs/>
        </w:rPr>
        <w:t xml:space="preserve"> </w:t>
      </w:r>
      <w:r>
        <w:t xml:space="preserve"> Check order has been fulfilled.</w:t>
      </w:r>
    </w:p>
    <w:p w14:paraId="3BED2291" w14:textId="3C1A4740" w:rsidR="00A23113" w:rsidRDefault="009402FE" w:rsidP="00265E9E">
      <w:pPr>
        <w:spacing w:line="240" w:lineRule="auto"/>
        <w:ind w:left="720"/>
      </w:pPr>
      <w:r>
        <w:rPr>
          <w:u w:val="single"/>
        </w:rPr>
        <w:t>Pressure Washer Hose Reel:</w:t>
      </w:r>
      <w:r>
        <w:rPr>
          <w:i/>
          <w:iCs/>
        </w:rPr>
        <w:t xml:space="preserve">  </w:t>
      </w:r>
      <w:r>
        <w:t xml:space="preserve">Discussion was held about the purchase for a hose reel and length of hose for the station power washers.  It was determined that this purchase was not needed, and is now considered tabled. </w:t>
      </w:r>
      <w:r w:rsidR="00A23113">
        <w:rPr>
          <w:i/>
          <w:iCs/>
        </w:rPr>
        <w:t xml:space="preserve"> </w:t>
      </w:r>
    </w:p>
    <w:p w14:paraId="6A26F96C" w14:textId="65A742D1" w:rsidR="004D3709" w:rsidRDefault="004D3709" w:rsidP="00265E9E">
      <w:pPr>
        <w:spacing w:line="240" w:lineRule="auto"/>
        <w:rPr>
          <w:b/>
          <w:bCs/>
        </w:rPr>
      </w:pPr>
      <w:r>
        <w:rPr>
          <w:b/>
          <w:bCs/>
        </w:rPr>
        <w:t>New Business</w:t>
      </w:r>
    </w:p>
    <w:p w14:paraId="3EF97034" w14:textId="50D05BCF" w:rsidR="00805BA6" w:rsidRPr="00A94A1D" w:rsidRDefault="00805BA6" w:rsidP="00265E9E">
      <w:pPr>
        <w:spacing w:line="240" w:lineRule="auto"/>
        <w:ind w:left="720"/>
      </w:pPr>
      <w:r>
        <w:rPr>
          <w:u w:val="single"/>
        </w:rPr>
        <w:t>Years of Service Awards:</w:t>
      </w:r>
      <w:r>
        <w:t xml:space="preserve">  Members discussed the re-activation of a program to recognize time spent on the department.  </w:t>
      </w:r>
      <w:r w:rsidR="00081D95">
        <w:t xml:space="preserve">Multiple quotes were presented for the purchase of </w:t>
      </w:r>
      <w:r w:rsidR="00A94A1D">
        <w:t xml:space="preserve">challenge coins representing members for 5,10, 15, 20, 25, 30, and 35 years of service.  The board approved the purchase of 700 coins not to exceed $3,000.  Motion: T. Eischen, Second: M. </w:t>
      </w:r>
      <w:proofErr w:type="spellStart"/>
      <w:r w:rsidR="00A94A1D">
        <w:t>Pavlacka</w:t>
      </w:r>
      <w:proofErr w:type="spellEnd"/>
      <w:r w:rsidR="00A94A1D">
        <w:t xml:space="preserve"> 6-0 vote. </w:t>
      </w:r>
      <w:r w:rsidR="00A94A1D">
        <w:rPr>
          <w:i/>
          <w:iCs/>
        </w:rPr>
        <w:t>P. Gal to handle</w:t>
      </w:r>
    </w:p>
    <w:p w14:paraId="5C122DBB" w14:textId="77777777" w:rsidR="00081D95" w:rsidRPr="009A16CB" w:rsidRDefault="00081D95" w:rsidP="00081D95">
      <w:pPr>
        <w:spacing w:line="240" w:lineRule="auto"/>
        <w:ind w:left="720"/>
      </w:pPr>
      <w:r>
        <w:rPr>
          <w:u w:val="single"/>
        </w:rPr>
        <w:t>Election Results:</w:t>
      </w:r>
      <w:r>
        <w:t xml:space="preserve">  B. </w:t>
      </w:r>
      <w:proofErr w:type="spellStart"/>
      <w:r>
        <w:t>Seggebruch</w:t>
      </w:r>
      <w:proofErr w:type="spellEnd"/>
      <w:r>
        <w:t xml:space="preserve"> and B. </w:t>
      </w:r>
      <w:proofErr w:type="spellStart"/>
      <w:r>
        <w:t>Cihak</w:t>
      </w:r>
      <w:proofErr w:type="spellEnd"/>
      <w:r>
        <w:t xml:space="preserve"> were voted in as new members of the 2% Board.</w:t>
      </w:r>
    </w:p>
    <w:p w14:paraId="77A6FBAE" w14:textId="7DD53945" w:rsidR="00081D95" w:rsidRPr="00081D95" w:rsidRDefault="00081D95" w:rsidP="00A94A1D">
      <w:pPr>
        <w:spacing w:line="240" w:lineRule="auto"/>
        <w:ind w:left="720"/>
      </w:pPr>
      <w:r>
        <w:rPr>
          <w:u w:val="single"/>
        </w:rPr>
        <w:t>Chairman Election:</w:t>
      </w:r>
      <w:r>
        <w:t xml:space="preserve">  </w:t>
      </w:r>
      <w:r w:rsidR="00A94A1D">
        <w:t xml:space="preserve">P. Gal, and T. Eischen were nominated for the chairman position.  P. Gal was voted in as the new Chairman 6-0 Vote.   All other positions within the board are to remain the same.   </w:t>
      </w:r>
    </w:p>
    <w:p w14:paraId="3F1BA630" w14:textId="77777777" w:rsidR="00265E9E" w:rsidRPr="00265E9E" w:rsidRDefault="00265E9E" w:rsidP="00265E9E">
      <w:pPr>
        <w:spacing w:line="240" w:lineRule="auto"/>
        <w:rPr>
          <w:i/>
          <w:iCs/>
        </w:rPr>
      </w:pPr>
    </w:p>
    <w:p w14:paraId="6DF72BDB" w14:textId="440B918E" w:rsidR="004D3709" w:rsidRDefault="004D3709" w:rsidP="00265E9E">
      <w:pPr>
        <w:spacing w:line="240" w:lineRule="auto"/>
      </w:pPr>
      <w:r>
        <w:rPr>
          <w:b/>
          <w:bCs/>
        </w:rPr>
        <w:t>Adjournment</w:t>
      </w:r>
      <w:r w:rsidR="001124FB">
        <w:rPr>
          <w:b/>
          <w:bCs/>
        </w:rPr>
        <w:t xml:space="preserve">  </w:t>
      </w:r>
    </w:p>
    <w:p w14:paraId="0ADBDDCA" w14:textId="37AB8659" w:rsidR="001124FB" w:rsidRDefault="001124FB" w:rsidP="00265E9E">
      <w:pPr>
        <w:spacing w:line="240" w:lineRule="auto"/>
      </w:pPr>
      <w:r>
        <w:tab/>
        <w:t>08</w:t>
      </w:r>
      <w:r w:rsidR="00A94A1D">
        <w:t>43</w:t>
      </w:r>
      <w:r>
        <w:t xml:space="preserve">  Motion: P. Gal, Second: M. </w:t>
      </w:r>
      <w:proofErr w:type="spellStart"/>
      <w:r>
        <w:t>Pavlacka</w:t>
      </w:r>
      <w:proofErr w:type="spellEnd"/>
    </w:p>
    <w:p w14:paraId="4A4DCD9D" w14:textId="25D5CC3D" w:rsidR="00A94A1D" w:rsidRDefault="00A94A1D" w:rsidP="00265E9E">
      <w:pPr>
        <w:spacing w:line="240" w:lineRule="auto"/>
      </w:pPr>
    </w:p>
    <w:p w14:paraId="16090F96" w14:textId="74A7B5A5" w:rsidR="00A94A1D" w:rsidRDefault="00A94A1D" w:rsidP="00265E9E">
      <w:pPr>
        <w:spacing w:line="240" w:lineRule="auto"/>
      </w:pPr>
    </w:p>
    <w:p w14:paraId="60F07812" w14:textId="043B3192" w:rsidR="00A94A1D" w:rsidRDefault="00A94A1D" w:rsidP="00265E9E">
      <w:pPr>
        <w:spacing w:line="240" w:lineRule="auto"/>
      </w:pPr>
    </w:p>
    <w:p w14:paraId="6DE95825" w14:textId="2BE786CB" w:rsidR="00A94A1D" w:rsidRDefault="00A94A1D" w:rsidP="00265E9E">
      <w:pPr>
        <w:spacing w:line="240" w:lineRule="auto"/>
      </w:pPr>
    </w:p>
    <w:p w14:paraId="6C2ADD41" w14:textId="4376F9B4" w:rsidR="00A94A1D" w:rsidRDefault="00A94A1D" w:rsidP="00265E9E">
      <w:pPr>
        <w:spacing w:line="240" w:lineRule="auto"/>
      </w:pPr>
    </w:p>
    <w:p w14:paraId="4656483B" w14:textId="771DD11A" w:rsidR="00A94A1D" w:rsidRDefault="00A94A1D" w:rsidP="00265E9E">
      <w:pPr>
        <w:spacing w:line="240" w:lineRule="auto"/>
      </w:pPr>
    </w:p>
    <w:p w14:paraId="4DEBD233" w14:textId="6AEBBCD3" w:rsidR="00A94A1D" w:rsidRDefault="00A94A1D" w:rsidP="00265E9E">
      <w:pPr>
        <w:spacing w:line="240" w:lineRule="auto"/>
      </w:pPr>
    </w:p>
    <w:p w14:paraId="70B7E3BC" w14:textId="2AD114D7" w:rsidR="00A94A1D" w:rsidRDefault="00A94A1D" w:rsidP="00A94A1D">
      <w:pPr>
        <w:spacing w:line="240" w:lineRule="auto"/>
        <w:jc w:val="center"/>
        <w:rPr>
          <w:b/>
          <w:bCs/>
        </w:rPr>
      </w:pPr>
      <w:r>
        <w:rPr>
          <w:b/>
          <w:bCs/>
        </w:rPr>
        <w:lastRenderedPageBreak/>
        <w:t>Appendix A</w:t>
      </w:r>
    </w:p>
    <w:p w14:paraId="0FB86576" w14:textId="77777777" w:rsidR="00150947" w:rsidRPr="00150947" w:rsidRDefault="00150947" w:rsidP="00150947">
      <w:pPr>
        <w:spacing w:line="240" w:lineRule="auto"/>
        <w:jc w:val="center"/>
        <w:rPr>
          <w:u w:val="single"/>
        </w:rPr>
      </w:pPr>
      <w:r w:rsidRPr="00150947">
        <w:rPr>
          <w:u w:val="single"/>
        </w:rPr>
        <w:t>Oswego Fire Protection District</w:t>
      </w:r>
    </w:p>
    <w:p w14:paraId="30192075" w14:textId="77777777" w:rsidR="00150947" w:rsidRPr="00150947" w:rsidRDefault="00150947" w:rsidP="00150947">
      <w:pPr>
        <w:spacing w:line="240" w:lineRule="auto"/>
        <w:jc w:val="center"/>
        <w:rPr>
          <w:u w:val="single"/>
        </w:rPr>
      </w:pPr>
      <w:r w:rsidRPr="00150947">
        <w:rPr>
          <w:u w:val="single"/>
        </w:rPr>
        <w:t>Foreign Fire Insurance Board</w:t>
      </w:r>
    </w:p>
    <w:p w14:paraId="4EFEF202" w14:textId="77777777" w:rsidR="00150947" w:rsidRPr="00150947" w:rsidRDefault="00150947" w:rsidP="00150947">
      <w:pPr>
        <w:spacing w:line="240" w:lineRule="auto"/>
        <w:jc w:val="center"/>
        <w:rPr>
          <w:u w:val="single"/>
        </w:rPr>
      </w:pPr>
      <w:r w:rsidRPr="00150947">
        <w:rPr>
          <w:u w:val="single"/>
        </w:rPr>
        <w:t>Treasurer’s Report</w:t>
      </w:r>
    </w:p>
    <w:p w14:paraId="259717D6" w14:textId="77777777" w:rsidR="00150947" w:rsidRPr="00150947" w:rsidRDefault="00150947" w:rsidP="00150947">
      <w:pPr>
        <w:spacing w:line="240" w:lineRule="auto"/>
        <w:jc w:val="center"/>
        <w:rPr>
          <w:u w:val="single"/>
        </w:rPr>
      </w:pPr>
      <w:r w:rsidRPr="00150947">
        <w:rPr>
          <w:u w:val="single"/>
        </w:rPr>
        <w:t>Quarterly Meeting on 6/7/2022</w:t>
      </w:r>
    </w:p>
    <w:p w14:paraId="307A2FCE" w14:textId="77777777" w:rsidR="00150947" w:rsidRPr="00150947" w:rsidRDefault="00150947" w:rsidP="00150947">
      <w:pPr>
        <w:spacing w:line="240" w:lineRule="auto"/>
        <w:jc w:val="center"/>
        <w:rPr>
          <w:u w:val="single"/>
        </w:rPr>
      </w:pPr>
    </w:p>
    <w:p w14:paraId="5A88BB1D" w14:textId="77777777" w:rsidR="00150947" w:rsidRPr="00150947" w:rsidRDefault="00150947" w:rsidP="00150947">
      <w:pPr>
        <w:spacing w:line="240" w:lineRule="auto"/>
      </w:pPr>
      <w:r w:rsidRPr="00150947">
        <w:rPr>
          <w:u w:val="single"/>
        </w:rPr>
        <w:t>3/04/2022:</w:t>
      </w:r>
      <w:r w:rsidRPr="00150947">
        <w:t xml:space="preserve"> Sam’s Club-Montgomery/Debit Card purchase</w:t>
      </w:r>
    </w:p>
    <w:p w14:paraId="4A7F3A1A" w14:textId="77777777" w:rsidR="00150947" w:rsidRPr="00150947" w:rsidRDefault="00150947" w:rsidP="00150947">
      <w:pPr>
        <w:spacing w:line="240" w:lineRule="auto"/>
        <w:rPr>
          <w:color w:val="00B050"/>
        </w:rPr>
      </w:pPr>
      <w:r w:rsidRPr="00150947">
        <w:t xml:space="preserve">-Coffee for OFPD Stations 1,2,3, &amp; 4 using monthly allowances from January, February, and March 2022: </w:t>
      </w:r>
      <w:r w:rsidRPr="00150947">
        <w:rPr>
          <w:color w:val="00B050"/>
        </w:rPr>
        <w:t>$439.20</w:t>
      </w:r>
    </w:p>
    <w:p w14:paraId="1CAE212C" w14:textId="77777777" w:rsidR="00150947" w:rsidRPr="00150947" w:rsidRDefault="00150947" w:rsidP="00150947">
      <w:pPr>
        <w:spacing w:line="240" w:lineRule="auto"/>
      </w:pPr>
      <w:r w:rsidRPr="00150947">
        <w:rPr>
          <w:u w:val="single"/>
        </w:rPr>
        <w:t>3/11/2022:</w:t>
      </w:r>
      <w:r w:rsidRPr="00150947">
        <w:t xml:space="preserve"> Fire Station Outfitters/Online Debit Card Purchase</w:t>
      </w:r>
    </w:p>
    <w:p w14:paraId="7FE1CDD6" w14:textId="227639B6" w:rsidR="00150947" w:rsidRPr="00150947" w:rsidRDefault="00150947" w:rsidP="00150947">
      <w:pPr>
        <w:spacing w:line="240" w:lineRule="auto"/>
        <w:rPr>
          <w:color w:val="00B050"/>
        </w:rPr>
      </w:pPr>
      <w:r w:rsidRPr="00150947">
        <w:t xml:space="preserve">-2 Recliners for OFPD Station 2: </w:t>
      </w:r>
      <w:r w:rsidRPr="00150947">
        <w:rPr>
          <w:color w:val="00B050"/>
        </w:rPr>
        <w:t>$1,590.00</w:t>
      </w:r>
    </w:p>
    <w:p w14:paraId="14A29A02" w14:textId="77777777" w:rsidR="00150947" w:rsidRPr="00150947" w:rsidRDefault="00150947" w:rsidP="00150947">
      <w:pPr>
        <w:spacing w:line="240" w:lineRule="auto"/>
        <w:rPr>
          <w:color w:val="000000" w:themeColor="text1"/>
        </w:rPr>
      </w:pPr>
      <w:r w:rsidRPr="00150947">
        <w:rPr>
          <w:color w:val="000000" w:themeColor="text1"/>
          <w:u w:val="single"/>
        </w:rPr>
        <w:t>3/22/2022:</w:t>
      </w:r>
      <w:r w:rsidRPr="00150947">
        <w:rPr>
          <w:color w:val="000000" w:themeColor="text1"/>
        </w:rPr>
        <w:t xml:space="preserve"> Dart Brokers/Debit Card Purchase</w:t>
      </w:r>
    </w:p>
    <w:p w14:paraId="03DF72E9" w14:textId="2C90CD17" w:rsidR="00150947" w:rsidRPr="00150947" w:rsidRDefault="00150947" w:rsidP="00150947">
      <w:pPr>
        <w:spacing w:line="240" w:lineRule="auto"/>
        <w:rPr>
          <w:color w:val="00B050"/>
        </w:rPr>
      </w:pPr>
      <w:r w:rsidRPr="00150947">
        <w:rPr>
          <w:color w:val="000000" w:themeColor="text1"/>
        </w:rPr>
        <w:t xml:space="preserve">-Sensor for Dart Board at OFPD Station 3: </w:t>
      </w:r>
      <w:r w:rsidRPr="00150947">
        <w:rPr>
          <w:color w:val="00B050"/>
        </w:rPr>
        <w:t>$17.11</w:t>
      </w:r>
    </w:p>
    <w:p w14:paraId="2E47FB16" w14:textId="77777777" w:rsidR="00150947" w:rsidRPr="00150947" w:rsidRDefault="00150947" w:rsidP="00150947">
      <w:pPr>
        <w:spacing w:line="240" w:lineRule="auto"/>
        <w:rPr>
          <w:color w:val="000000" w:themeColor="text1"/>
        </w:rPr>
      </w:pPr>
      <w:r w:rsidRPr="00150947">
        <w:rPr>
          <w:color w:val="000000" w:themeColor="text1"/>
          <w:u w:val="single"/>
        </w:rPr>
        <w:t>Check #1251:</w:t>
      </w:r>
      <w:r w:rsidRPr="00150947">
        <w:rPr>
          <w:color w:val="000000" w:themeColor="text1"/>
        </w:rPr>
        <w:t xml:space="preserve"> Dart Brokers</w:t>
      </w:r>
    </w:p>
    <w:p w14:paraId="1A783570" w14:textId="77777777" w:rsidR="00150947" w:rsidRPr="00150947" w:rsidRDefault="00150947" w:rsidP="00150947">
      <w:pPr>
        <w:spacing w:line="240" w:lineRule="auto"/>
        <w:rPr>
          <w:color w:val="00B050"/>
        </w:rPr>
      </w:pPr>
      <w:r w:rsidRPr="00150947">
        <w:rPr>
          <w:color w:val="000000" w:themeColor="text1"/>
        </w:rPr>
        <w:t xml:space="preserve">-Purchase of 4 dart boards and accessories: </w:t>
      </w:r>
      <w:r w:rsidRPr="00150947">
        <w:rPr>
          <w:color w:val="00B050"/>
        </w:rPr>
        <w:t>$1,247.61</w:t>
      </w:r>
    </w:p>
    <w:p w14:paraId="10A6D73E" w14:textId="77777777" w:rsidR="00150947" w:rsidRPr="00150947" w:rsidRDefault="00150947" w:rsidP="00150947">
      <w:pPr>
        <w:spacing w:line="240" w:lineRule="auto"/>
        <w:rPr>
          <w:color w:val="000000" w:themeColor="text1"/>
        </w:rPr>
      </w:pPr>
      <w:r w:rsidRPr="00150947">
        <w:rPr>
          <w:color w:val="000000" w:themeColor="text1"/>
        </w:rPr>
        <w:t xml:space="preserve">**Original check issued was lost by Dart Brokers, had to issue another check and stop payment on previous check-will result in a </w:t>
      </w:r>
      <w:r w:rsidRPr="00150947">
        <w:rPr>
          <w:color w:val="00B050"/>
        </w:rPr>
        <w:t>$29.00</w:t>
      </w:r>
      <w:r w:rsidRPr="00150947">
        <w:rPr>
          <w:color w:val="000000" w:themeColor="text1"/>
        </w:rPr>
        <w:t xml:space="preserve"> stop payment fee; Dart Brokers credited the new invoice to accommodate for the stop payment fee**</w:t>
      </w:r>
    </w:p>
    <w:p w14:paraId="6B9C18EC" w14:textId="77777777" w:rsidR="00150947" w:rsidRPr="00150947" w:rsidRDefault="00150947" w:rsidP="00150947">
      <w:pPr>
        <w:spacing w:line="240" w:lineRule="auto"/>
        <w:rPr>
          <w:color w:val="000000" w:themeColor="text1"/>
        </w:rPr>
      </w:pPr>
      <w:r w:rsidRPr="00150947">
        <w:rPr>
          <w:color w:val="000000" w:themeColor="text1"/>
          <w:u w:val="single"/>
        </w:rPr>
        <w:t xml:space="preserve">4/01/2022: </w:t>
      </w:r>
      <w:r w:rsidRPr="00150947">
        <w:rPr>
          <w:color w:val="000000" w:themeColor="text1"/>
        </w:rPr>
        <w:t>Amazon/Online Debit Card Purchase</w:t>
      </w:r>
    </w:p>
    <w:p w14:paraId="50794A38" w14:textId="4A18BA41" w:rsidR="00150947" w:rsidRPr="00150947" w:rsidRDefault="00150947" w:rsidP="00150947">
      <w:pPr>
        <w:spacing w:line="240" w:lineRule="auto"/>
        <w:rPr>
          <w:color w:val="00B050"/>
        </w:rPr>
      </w:pPr>
      <w:r w:rsidRPr="00150947">
        <w:rPr>
          <w:color w:val="000000" w:themeColor="text1"/>
        </w:rPr>
        <w:t xml:space="preserve">-Coffee filters for OFPD Stations 1,2,3, &amp;4 using monthly allowance for April 2022: </w:t>
      </w:r>
      <w:r w:rsidRPr="00150947">
        <w:rPr>
          <w:color w:val="00B050"/>
        </w:rPr>
        <w:t>$148.19</w:t>
      </w:r>
    </w:p>
    <w:p w14:paraId="58212760" w14:textId="77777777" w:rsidR="00150947" w:rsidRPr="00150947" w:rsidRDefault="00150947" w:rsidP="00150947">
      <w:pPr>
        <w:spacing w:line="240" w:lineRule="auto"/>
        <w:rPr>
          <w:color w:val="000000" w:themeColor="text1"/>
        </w:rPr>
      </w:pPr>
      <w:r w:rsidRPr="00150947">
        <w:rPr>
          <w:color w:val="000000" w:themeColor="text1"/>
          <w:u w:val="single"/>
        </w:rPr>
        <w:t>4/26/2022:</w:t>
      </w:r>
      <w:r w:rsidRPr="00150947">
        <w:rPr>
          <w:color w:val="000000" w:themeColor="text1"/>
        </w:rPr>
        <w:t xml:space="preserve"> Allied First Bank/External Withdrawal</w:t>
      </w:r>
    </w:p>
    <w:p w14:paraId="0AF07056" w14:textId="77777777" w:rsidR="00150947" w:rsidRPr="00150947" w:rsidRDefault="00150947" w:rsidP="00150947">
      <w:pPr>
        <w:spacing w:line="240" w:lineRule="auto"/>
        <w:rPr>
          <w:color w:val="000000" w:themeColor="text1"/>
        </w:rPr>
      </w:pPr>
      <w:r w:rsidRPr="00150947">
        <w:rPr>
          <w:color w:val="000000" w:themeColor="text1"/>
        </w:rPr>
        <w:t>-New Checks and new binder for checks for OFPD FFIB account</w:t>
      </w:r>
    </w:p>
    <w:p w14:paraId="45123A48" w14:textId="77777777" w:rsidR="00150947" w:rsidRPr="00150947" w:rsidRDefault="00150947" w:rsidP="00150947">
      <w:pPr>
        <w:spacing w:line="240" w:lineRule="auto"/>
        <w:rPr>
          <w:color w:val="000000" w:themeColor="text1"/>
        </w:rPr>
      </w:pPr>
      <w:r w:rsidRPr="00150947">
        <w:rPr>
          <w:color w:val="000000" w:themeColor="text1"/>
        </w:rPr>
        <w:t xml:space="preserve">-Total: </w:t>
      </w:r>
      <w:r w:rsidRPr="00150947">
        <w:rPr>
          <w:color w:val="00B050"/>
        </w:rPr>
        <w:t xml:space="preserve">$138.44 </w:t>
      </w:r>
    </w:p>
    <w:p w14:paraId="6903417E" w14:textId="31AE33B8" w:rsidR="00150947" w:rsidRPr="00150947" w:rsidRDefault="00150947" w:rsidP="00150947">
      <w:pPr>
        <w:spacing w:line="240" w:lineRule="auto"/>
        <w:rPr>
          <w:color w:val="00B050"/>
        </w:rPr>
      </w:pPr>
      <w:r w:rsidRPr="00150947">
        <w:rPr>
          <w:color w:val="000000" w:themeColor="text1"/>
        </w:rPr>
        <w:t xml:space="preserve">-Shown on bank statement as 2 separate payments; 1 for </w:t>
      </w:r>
      <w:r w:rsidRPr="00150947">
        <w:rPr>
          <w:color w:val="00B050"/>
        </w:rPr>
        <w:t>$23.64</w:t>
      </w:r>
      <w:r w:rsidRPr="00150947">
        <w:rPr>
          <w:color w:val="000000" w:themeColor="text1"/>
        </w:rPr>
        <w:t xml:space="preserve"> and 1 for </w:t>
      </w:r>
      <w:r w:rsidRPr="00150947">
        <w:rPr>
          <w:color w:val="00B050"/>
        </w:rPr>
        <w:t>$114.80</w:t>
      </w:r>
    </w:p>
    <w:p w14:paraId="3CF45B89" w14:textId="77777777" w:rsidR="00150947" w:rsidRPr="00150947" w:rsidRDefault="00150947" w:rsidP="00150947">
      <w:pPr>
        <w:spacing w:line="240" w:lineRule="auto"/>
        <w:rPr>
          <w:color w:val="000000" w:themeColor="text1"/>
        </w:rPr>
      </w:pPr>
      <w:r w:rsidRPr="00150947">
        <w:rPr>
          <w:color w:val="000000" w:themeColor="text1"/>
          <w:u w:val="single"/>
        </w:rPr>
        <w:t>5/13/2022:</w:t>
      </w:r>
      <w:r w:rsidRPr="00150947">
        <w:rPr>
          <w:color w:val="000000" w:themeColor="text1"/>
        </w:rPr>
        <w:t xml:space="preserve"> </w:t>
      </w:r>
      <w:proofErr w:type="spellStart"/>
      <w:r w:rsidRPr="00150947">
        <w:rPr>
          <w:color w:val="000000" w:themeColor="text1"/>
        </w:rPr>
        <w:t>Sisler’s</w:t>
      </w:r>
      <w:proofErr w:type="spellEnd"/>
      <w:r w:rsidRPr="00150947">
        <w:rPr>
          <w:color w:val="000000" w:themeColor="text1"/>
        </w:rPr>
        <w:t xml:space="preserve"> Ice/Debit Card Payment</w:t>
      </w:r>
    </w:p>
    <w:p w14:paraId="11F72AE2" w14:textId="0302E719" w:rsidR="00150947" w:rsidRPr="00150947" w:rsidRDefault="00150947" w:rsidP="00150947">
      <w:pPr>
        <w:spacing w:line="240" w:lineRule="auto"/>
        <w:rPr>
          <w:color w:val="00B050"/>
        </w:rPr>
      </w:pPr>
      <w:r w:rsidRPr="00150947">
        <w:rPr>
          <w:color w:val="000000" w:themeColor="text1"/>
        </w:rPr>
        <w:t xml:space="preserve">-Delivery of 90 7lb bags of ice plus delivery fee: </w:t>
      </w:r>
      <w:r w:rsidRPr="00150947">
        <w:rPr>
          <w:color w:val="00B050"/>
        </w:rPr>
        <w:t>$144.19</w:t>
      </w:r>
    </w:p>
    <w:p w14:paraId="5234D693" w14:textId="77777777" w:rsidR="00150947" w:rsidRPr="00150947" w:rsidRDefault="00150947" w:rsidP="00150947">
      <w:pPr>
        <w:spacing w:line="240" w:lineRule="auto"/>
        <w:rPr>
          <w:color w:val="000000" w:themeColor="text1"/>
        </w:rPr>
      </w:pPr>
      <w:r w:rsidRPr="00150947">
        <w:rPr>
          <w:color w:val="000000" w:themeColor="text1"/>
          <w:u w:val="single"/>
        </w:rPr>
        <w:t>5/24/2022:</w:t>
      </w:r>
      <w:r w:rsidRPr="00150947">
        <w:rPr>
          <w:color w:val="000000" w:themeColor="text1"/>
        </w:rPr>
        <w:t xml:space="preserve"> Amazon/Online Debit Card Purchase</w:t>
      </w:r>
    </w:p>
    <w:p w14:paraId="5018A144" w14:textId="77777777" w:rsidR="00150947" w:rsidRPr="00150947" w:rsidRDefault="00150947" w:rsidP="00150947">
      <w:pPr>
        <w:spacing w:line="240" w:lineRule="auto"/>
        <w:rPr>
          <w:color w:val="000000" w:themeColor="text1"/>
        </w:rPr>
      </w:pPr>
      <w:r w:rsidRPr="00150947">
        <w:rPr>
          <w:color w:val="000000" w:themeColor="text1"/>
        </w:rPr>
        <w:t>-Toaster, meat thermometer, and iced tea maker for OFPD Station 4 using funds allotted for 2022 Station allowance</w:t>
      </w:r>
    </w:p>
    <w:p w14:paraId="16C52AF6" w14:textId="77777777" w:rsidR="00150947" w:rsidRDefault="00150947" w:rsidP="00150947">
      <w:pPr>
        <w:spacing w:line="240" w:lineRule="auto"/>
        <w:rPr>
          <w:color w:val="000000" w:themeColor="text1"/>
        </w:rPr>
      </w:pPr>
      <w:r w:rsidRPr="00150947">
        <w:rPr>
          <w:color w:val="000000" w:themeColor="text1"/>
        </w:rPr>
        <w:t>-4 car handgun safes with combination lock for OFPD Station 3 used to lock up cash for station condiment fund and individual shift funds; used funds allotted for 2022 Station allowance</w:t>
      </w:r>
    </w:p>
    <w:p w14:paraId="0D69859B" w14:textId="3D6996A6" w:rsidR="00150947" w:rsidRPr="00150947" w:rsidRDefault="00150947" w:rsidP="00150947">
      <w:pPr>
        <w:spacing w:line="240" w:lineRule="auto"/>
        <w:rPr>
          <w:color w:val="000000" w:themeColor="text1"/>
        </w:rPr>
      </w:pPr>
      <w:r w:rsidRPr="00150947">
        <w:rPr>
          <w:color w:val="000000" w:themeColor="text1"/>
        </w:rPr>
        <w:lastRenderedPageBreak/>
        <w:t xml:space="preserve">-Total: </w:t>
      </w:r>
      <w:r w:rsidRPr="00150947">
        <w:rPr>
          <w:color w:val="00B050"/>
        </w:rPr>
        <w:t>$211.37</w:t>
      </w:r>
    </w:p>
    <w:p w14:paraId="7636F946" w14:textId="77777777" w:rsidR="00150947" w:rsidRPr="00150947" w:rsidRDefault="00150947" w:rsidP="00150947">
      <w:pPr>
        <w:spacing w:line="240" w:lineRule="auto"/>
        <w:rPr>
          <w:color w:val="000000" w:themeColor="text1"/>
        </w:rPr>
      </w:pPr>
      <w:r w:rsidRPr="00150947">
        <w:rPr>
          <w:color w:val="000000" w:themeColor="text1"/>
          <w:u w:val="single"/>
        </w:rPr>
        <w:t>5/29/2022:</w:t>
      </w:r>
      <w:r w:rsidRPr="00150947">
        <w:rPr>
          <w:color w:val="000000" w:themeColor="text1"/>
        </w:rPr>
        <w:t xml:space="preserve"> Quench/Debit Card Payment by phone</w:t>
      </w:r>
    </w:p>
    <w:p w14:paraId="3605F7E1" w14:textId="77777777" w:rsidR="00150947" w:rsidRPr="00150947" w:rsidRDefault="00150947" w:rsidP="00150947">
      <w:pPr>
        <w:spacing w:line="240" w:lineRule="auto"/>
        <w:rPr>
          <w:color w:val="00B050"/>
        </w:rPr>
      </w:pPr>
      <w:r w:rsidRPr="00150947">
        <w:rPr>
          <w:color w:val="000000" w:themeColor="text1"/>
        </w:rPr>
        <w:t xml:space="preserve">-Payment on 3 invoices for 6 water cooler rentals: </w:t>
      </w:r>
      <w:r w:rsidRPr="00150947">
        <w:rPr>
          <w:color w:val="00B050"/>
        </w:rPr>
        <w:t>$990.00</w:t>
      </w:r>
    </w:p>
    <w:p w14:paraId="7CC37C48" w14:textId="77777777" w:rsidR="00150947" w:rsidRPr="00150947" w:rsidRDefault="00150947" w:rsidP="00150947">
      <w:pPr>
        <w:spacing w:line="240" w:lineRule="auto"/>
        <w:rPr>
          <w:color w:val="000000" w:themeColor="text1"/>
        </w:rPr>
      </w:pPr>
      <w:r w:rsidRPr="00150947">
        <w:rPr>
          <w:color w:val="000000" w:themeColor="text1"/>
          <w:u w:val="single"/>
        </w:rPr>
        <w:t>6/05/2022:</w:t>
      </w:r>
      <w:r w:rsidRPr="00150947">
        <w:rPr>
          <w:color w:val="000000" w:themeColor="text1"/>
        </w:rPr>
        <w:t xml:space="preserve"> </w:t>
      </w:r>
      <w:proofErr w:type="spellStart"/>
      <w:r w:rsidRPr="00150947">
        <w:rPr>
          <w:color w:val="000000" w:themeColor="text1"/>
        </w:rPr>
        <w:t>Sisler’s</w:t>
      </w:r>
      <w:proofErr w:type="spellEnd"/>
      <w:r w:rsidRPr="00150947">
        <w:rPr>
          <w:color w:val="000000" w:themeColor="text1"/>
        </w:rPr>
        <w:t xml:space="preserve"> Ice/Debit Card Payment</w:t>
      </w:r>
    </w:p>
    <w:p w14:paraId="7283E0D9" w14:textId="77777777" w:rsidR="00150947" w:rsidRPr="00150947" w:rsidRDefault="00150947" w:rsidP="00150947">
      <w:pPr>
        <w:spacing w:line="240" w:lineRule="auto"/>
        <w:rPr>
          <w:color w:val="00B050"/>
        </w:rPr>
      </w:pPr>
      <w:r w:rsidRPr="00150947">
        <w:rPr>
          <w:color w:val="000000" w:themeColor="text1"/>
        </w:rPr>
        <w:t xml:space="preserve">-Annual box/freezer rental charge: </w:t>
      </w:r>
      <w:r w:rsidRPr="00150947">
        <w:rPr>
          <w:color w:val="00B050"/>
        </w:rPr>
        <w:t>$154.49</w:t>
      </w:r>
    </w:p>
    <w:p w14:paraId="4855C710" w14:textId="77777777" w:rsidR="00150947" w:rsidRPr="00150947" w:rsidRDefault="00150947" w:rsidP="00150947">
      <w:pPr>
        <w:spacing w:line="240" w:lineRule="auto"/>
        <w:rPr>
          <w:color w:val="00B050"/>
        </w:rPr>
      </w:pPr>
    </w:p>
    <w:p w14:paraId="1DC28FC0" w14:textId="77777777" w:rsidR="00150947" w:rsidRPr="00150947" w:rsidRDefault="00150947" w:rsidP="00150947">
      <w:pPr>
        <w:spacing w:line="240" w:lineRule="auto"/>
        <w:rPr>
          <w:color w:val="00B050"/>
        </w:rPr>
      </w:pPr>
      <w:r w:rsidRPr="00150947">
        <w:rPr>
          <w:color w:val="000000" w:themeColor="text1"/>
          <w:u w:val="single"/>
        </w:rPr>
        <w:t xml:space="preserve">Account balance as of 6/7/2022: </w:t>
      </w:r>
      <w:r w:rsidRPr="00150947">
        <w:rPr>
          <w:color w:val="00B050"/>
        </w:rPr>
        <w:t>$102,624.83</w:t>
      </w:r>
    </w:p>
    <w:p w14:paraId="543DD58F" w14:textId="77777777" w:rsidR="00150947" w:rsidRPr="00150947" w:rsidRDefault="00150947" w:rsidP="00150947">
      <w:pPr>
        <w:spacing w:line="240" w:lineRule="auto"/>
        <w:rPr>
          <w:color w:val="00B050"/>
        </w:rPr>
      </w:pPr>
    </w:p>
    <w:p w14:paraId="6336B6A6" w14:textId="77777777" w:rsidR="00150947" w:rsidRPr="00150947" w:rsidRDefault="00150947" w:rsidP="00150947">
      <w:pPr>
        <w:spacing w:line="240" w:lineRule="auto"/>
        <w:rPr>
          <w:color w:val="000000" w:themeColor="text1"/>
        </w:rPr>
      </w:pPr>
      <w:r w:rsidRPr="00150947">
        <w:rPr>
          <w:color w:val="000000" w:themeColor="text1"/>
          <w:u w:val="single"/>
        </w:rPr>
        <w:t>2022 Station Allowance Balances:</w:t>
      </w:r>
    </w:p>
    <w:p w14:paraId="4509E721" w14:textId="77777777" w:rsidR="00150947" w:rsidRPr="00150947" w:rsidRDefault="00150947" w:rsidP="00150947">
      <w:pPr>
        <w:spacing w:line="240" w:lineRule="auto"/>
        <w:rPr>
          <w:color w:val="00B050"/>
        </w:rPr>
      </w:pPr>
      <w:r w:rsidRPr="00150947">
        <w:rPr>
          <w:color w:val="000000" w:themeColor="text1"/>
        </w:rPr>
        <w:t xml:space="preserve">Station 1: </w:t>
      </w:r>
      <w:r w:rsidRPr="00150947">
        <w:rPr>
          <w:color w:val="00B050"/>
        </w:rPr>
        <w:t>$1,000.00</w:t>
      </w:r>
    </w:p>
    <w:p w14:paraId="27F4BB40" w14:textId="77777777" w:rsidR="00150947" w:rsidRPr="00150947" w:rsidRDefault="00150947" w:rsidP="00150947">
      <w:pPr>
        <w:spacing w:line="240" w:lineRule="auto"/>
        <w:rPr>
          <w:color w:val="00B050"/>
        </w:rPr>
      </w:pPr>
      <w:r w:rsidRPr="00150947">
        <w:rPr>
          <w:color w:val="000000" w:themeColor="text1"/>
        </w:rPr>
        <w:t xml:space="preserve">Station 2: </w:t>
      </w:r>
      <w:r w:rsidRPr="00150947">
        <w:rPr>
          <w:color w:val="00B050"/>
        </w:rPr>
        <w:t>$374.23</w:t>
      </w:r>
    </w:p>
    <w:p w14:paraId="72C04D0E" w14:textId="77777777" w:rsidR="00150947" w:rsidRPr="00150947" w:rsidRDefault="00150947" w:rsidP="00150947">
      <w:pPr>
        <w:spacing w:line="240" w:lineRule="auto"/>
        <w:rPr>
          <w:color w:val="00B050"/>
        </w:rPr>
      </w:pPr>
      <w:r w:rsidRPr="00150947">
        <w:rPr>
          <w:color w:val="000000" w:themeColor="text1"/>
        </w:rPr>
        <w:t xml:space="preserve">Station 3: </w:t>
      </w:r>
      <w:r w:rsidRPr="00150947">
        <w:rPr>
          <w:color w:val="00B050"/>
        </w:rPr>
        <w:t>$683.29</w:t>
      </w:r>
    </w:p>
    <w:p w14:paraId="565904E0" w14:textId="77777777" w:rsidR="00150947" w:rsidRPr="00150947" w:rsidRDefault="00150947" w:rsidP="00150947">
      <w:pPr>
        <w:spacing w:line="240" w:lineRule="auto"/>
        <w:rPr>
          <w:color w:val="00B050"/>
        </w:rPr>
      </w:pPr>
      <w:r w:rsidRPr="00150947">
        <w:rPr>
          <w:color w:val="000000" w:themeColor="text1"/>
        </w:rPr>
        <w:t xml:space="preserve">Station 4: </w:t>
      </w:r>
      <w:r w:rsidRPr="00150947">
        <w:rPr>
          <w:color w:val="00B050"/>
        </w:rPr>
        <w:t>$880.23</w:t>
      </w:r>
    </w:p>
    <w:p w14:paraId="32194D54" w14:textId="77777777" w:rsidR="00150947" w:rsidRPr="00150947" w:rsidRDefault="00150947" w:rsidP="00150947">
      <w:pPr>
        <w:spacing w:line="240" w:lineRule="auto"/>
        <w:jc w:val="center"/>
        <w:rPr>
          <w:b/>
          <w:bCs/>
        </w:rPr>
      </w:pPr>
    </w:p>
    <w:sectPr w:rsidR="00150947" w:rsidRPr="00150947" w:rsidSect="004D3709">
      <w:pgSz w:w="12240" w:h="15840"/>
      <w:pgMar w:top="1440" w:right="1440" w:bottom="1440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09"/>
    <w:rsid w:val="00081D95"/>
    <w:rsid w:val="001124FB"/>
    <w:rsid w:val="00150947"/>
    <w:rsid w:val="00265E9E"/>
    <w:rsid w:val="00266786"/>
    <w:rsid w:val="004D3709"/>
    <w:rsid w:val="00805BA6"/>
    <w:rsid w:val="00896344"/>
    <w:rsid w:val="009402FE"/>
    <w:rsid w:val="009A16CB"/>
    <w:rsid w:val="00A23113"/>
    <w:rsid w:val="00A36F63"/>
    <w:rsid w:val="00A550F9"/>
    <w:rsid w:val="00A94A1D"/>
    <w:rsid w:val="00C673FA"/>
    <w:rsid w:val="00CA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234F9"/>
  <w15:chartTrackingRefBased/>
  <w15:docId w15:val="{7A5BDD80-FF59-4C94-86CC-94D59A40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Eischen</dc:creator>
  <cp:keywords/>
  <dc:description/>
  <cp:lastModifiedBy>Tim Eischen</cp:lastModifiedBy>
  <cp:revision>3</cp:revision>
  <dcterms:created xsi:type="dcterms:W3CDTF">2022-06-15T16:04:00Z</dcterms:created>
  <dcterms:modified xsi:type="dcterms:W3CDTF">2022-06-15T16:06:00Z</dcterms:modified>
</cp:coreProperties>
</file>